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FD9" w:rsidRPr="00127FD9" w:rsidRDefault="00127FD9" w:rsidP="00B74A7F">
      <w:pPr>
        <w:overflowPunct w:val="0"/>
        <w:autoSpaceDE w:val="0"/>
        <w:autoSpaceDN w:val="0"/>
        <w:adjustRightInd w:val="0"/>
        <w:spacing w:before="120" w:after="120" w:line="312" w:lineRule="auto"/>
        <w:ind w:left="84"/>
        <w:jc w:val="center"/>
        <w:textAlignment w:val="baseline"/>
        <w:rPr>
          <w:rFonts w:ascii="Times New Roman" w:hAnsi="Times New Roman" w:cs="David"/>
          <w:b/>
          <w:bCs/>
          <w:sz w:val="30"/>
          <w:szCs w:val="30"/>
          <w:u w:val="single"/>
          <w:rtl/>
          <w:lang w:eastAsia="he-IL"/>
        </w:rPr>
      </w:pP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מכרז</w:t>
      </w:r>
      <w:r w:rsidRPr="00127FD9">
        <w:rPr>
          <w:rFonts w:ascii="David" w:hAnsi="David" w:cs="David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Pr="00127FD9">
        <w:rPr>
          <w:rFonts w:ascii="David" w:hAnsi="David" w:cs="David" w:hint="eastAsia"/>
          <w:b/>
          <w:bCs/>
          <w:sz w:val="30"/>
          <w:szCs w:val="30"/>
          <w:u w:val="single"/>
          <w:rtl/>
          <w:lang w:eastAsia="he-IL"/>
        </w:rPr>
        <w:t>פומבי</w:t>
      </w:r>
      <w:r w:rsidRPr="00127FD9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מס'</w:t>
      </w:r>
      <w:r w:rsidR="009316F7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 xml:space="preserve"> </w:t>
      </w:r>
      <w:r w:rsidR="00FF0DD1">
        <w:rPr>
          <w:rFonts w:ascii="David" w:hAnsi="David" w:cs="David" w:hint="cs"/>
          <w:b/>
          <w:bCs/>
          <w:sz w:val="30"/>
          <w:szCs w:val="30"/>
          <w:u w:val="single"/>
          <w:rtl/>
          <w:lang w:eastAsia="he-IL"/>
        </w:rPr>
        <w:t>3/20</w:t>
      </w:r>
      <w:r w:rsidR="009316F7">
        <w:rPr>
          <w:rFonts w:ascii="Times New Roman" w:hAnsi="Times New Roman" w:cs="David" w:hint="cs"/>
          <w:b/>
          <w:bCs/>
          <w:sz w:val="30"/>
          <w:szCs w:val="30"/>
          <w:u w:val="single"/>
          <w:rtl/>
          <w:lang w:eastAsia="he-IL"/>
        </w:rPr>
        <w:t xml:space="preserve">  </w:t>
      </w:r>
    </w:p>
    <w:p w:rsidR="00FF0DD1" w:rsidRPr="00FF0DD1" w:rsidRDefault="00B74A7F" w:rsidP="00FF0DD1">
      <w:pPr>
        <w:jc w:val="center"/>
        <w:rPr>
          <w:rFonts w:asciiTheme="minorHAnsi" w:eastAsiaTheme="minorHAnsi" w:hAnsiTheme="minorHAnsi" w:cs="David"/>
          <w:sz w:val="24"/>
          <w:szCs w:val="24"/>
          <w:rtl/>
        </w:rPr>
      </w:pPr>
      <w:r w:rsidRPr="00FF0DD1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 xml:space="preserve">לקבלת שירותי </w:t>
      </w:r>
      <w:r w:rsidR="00FF0DD1" w:rsidRPr="00FF0DD1">
        <w:rPr>
          <w:rFonts w:asciiTheme="minorHAnsi" w:eastAsiaTheme="minorHAnsi" w:hAnsiTheme="minorHAnsi" w:cs="David"/>
          <w:b/>
          <w:bCs/>
          <w:sz w:val="24"/>
          <w:szCs w:val="24"/>
          <w:rtl/>
        </w:rPr>
        <w:t>בדיקה ואימות של התייעלות אנרגטית והפחתת גזי חממה</w:t>
      </w:r>
    </w:p>
    <w:p w:rsidR="00127FD9" w:rsidRPr="00FF0DD1" w:rsidRDefault="00127FD9" w:rsidP="00FF0DD1">
      <w:pPr>
        <w:jc w:val="center"/>
        <w:rPr>
          <w:rFonts w:asciiTheme="minorHAnsi" w:eastAsiaTheme="minorHAnsi" w:hAnsiTheme="minorHAnsi" w:cs="David"/>
        </w:rPr>
      </w:pPr>
      <w:r w:rsidRPr="0072513B">
        <w:rPr>
          <w:rFonts w:ascii="Times New Roman" w:hAnsi="Times New Roman" w:cs="David" w:hint="cs"/>
          <w:rtl/>
          <w:lang w:eastAsia="he-IL"/>
        </w:rPr>
        <w:t>משרד הכלכלה</w:t>
      </w:r>
      <w:r w:rsidR="00B47E46" w:rsidRPr="0072513B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cs"/>
          <w:rtl/>
          <w:lang w:eastAsia="he-IL"/>
        </w:rPr>
        <w:t>פונה לקבלת הצעות למתן שירותי</w:t>
      </w:r>
      <w:r w:rsidR="00BD2E76" w:rsidRPr="0072513B">
        <w:rPr>
          <w:rFonts w:ascii="Times New Roman" w:hAnsi="Times New Roman" w:cs="David" w:hint="cs"/>
          <w:rtl/>
          <w:lang w:eastAsia="he-IL"/>
        </w:rPr>
        <w:t xml:space="preserve"> </w:t>
      </w:r>
      <w:r w:rsidR="00FF0DD1" w:rsidRPr="00FF0DD1">
        <w:rPr>
          <w:rFonts w:asciiTheme="minorHAnsi" w:eastAsiaTheme="minorHAnsi" w:hAnsiTheme="minorHAnsi" w:cs="David"/>
          <w:rtl/>
        </w:rPr>
        <w:t>בדיקה ואימות של התייעלות אנרגטית והפחתת גזי חממה</w:t>
      </w:r>
      <w:r w:rsidR="00FF0DD1">
        <w:rPr>
          <w:rFonts w:asciiTheme="minorHAnsi" w:eastAsiaTheme="minorHAnsi" w:hAnsiTheme="minorHAnsi" w:cs="David" w:hint="cs"/>
          <w:rtl/>
        </w:rPr>
        <w:t xml:space="preserve"> </w:t>
      </w:r>
      <w:r w:rsidR="003D3FDB" w:rsidRPr="0072513B">
        <w:rPr>
          <w:rFonts w:ascii="Times New Roman" w:hAnsi="Times New Roman" w:cs="David"/>
          <w:rtl/>
          <w:lang w:eastAsia="he-IL"/>
        </w:rPr>
        <w:t xml:space="preserve"> עבור </w:t>
      </w:r>
      <w:r w:rsidR="00FF0DD1" w:rsidRPr="00FF0DD1">
        <w:rPr>
          <w:rFonts w:ascii="Times New Roman" w:hAnsi="Times New Roman" w:cs="David"/>
          <w:rtl/>
          <w:lang w:eastAsia="he-IL"/>
        </w:rPr>
        <w:t>הרשות להשקעות</w:t>
      </w:r>
      <w:r w:rsidR="00FF0DD1" w:rsidRPr="00FF0DD1">
        <w:rPr>
          <w:rFonts w:ascii="Times New Roman" w:hAnsi="Times New Roman" w:cs="David" w:hint="cs"/>
          <w:rtl/>
          <w:lang w:eastAsia="he-IL"/>
        </w:rPr>
        <w:t xml:space="preserve"> ולפיתוח</w:t>
      </w:r>
      <w:r w:rsidR="00FF0DD1" w:rsidRPr="00FF0DD1">
        <w:rPr>
          <w:rFonts w:ascii="Times New Roman" w:hAnsi="Times New Roman" w:cs="David"/>
          <w:rtl/>
          <w:lang w:eastAsia="he-IL"/>
        </w:rPr>
        <w:t xml:space="preserve"> </w:t>
      </w:r>
      <w:r w:rsidR="00FF0DD1" w:rsidRPr="00FF0DD1">
        <w:rPr>
          <w:rFonts w:ascii="Times New Roman" w:hAnsi="Times New Roman" w:cs="David" w:hint="cs"/>
          <w:rtl/>
          <w:lang w:eastAsia="he-IL"/>
        </w:rPr>
        <w:t>התעשייה</w:t>
      </w:r>
      <w:r w:rsidR="00FF0DD1" w:rsidRPr="00FF0DD1">
        <w:rPr>
          <w:rFonts w:ascii="Times New Roman" w:hAnsi="Times New Roman" w:cs="David"/>
          <w:rtl/>
          <w:lang w:eastAsia="he-IL"/>
        </w:rPr>
        <w:t xml:space="preserve"> </w:t>
      </w:r>
      <w:r w:rsidR="00FF0DD1" w:rsidRPr="00FF0DD1">
        <w:rPr>
          <w:rFonts w:ascii="Times New Roman" w:hAnsi="Times New Roman" w:cs="David" w:hint="cs"/>
          <w:rtl/>
          <w:lang w:eastAsia="he-IL"/>
        </w:rPr>
        <w:t>והכלכלה</w:t>
      </w:r>
      <w:r w:rsidR="003D3FDB" w:rsidRPr="0072513B">
        <w:rPr>
          <w:rFonts w:ascii="Times New Roman" w:hAnsi="Times New Roman" w:cs="David" w:hint="cs"/>
          <w:rtl/>
          <w:lang w:eastAsia="he-IL"/>
        </w:rPr>
        <w:t xml:space="preserve">, </w:t>
      </w:r>
      <w:r w:rsidRPr="0072513B">
        <w:rPr>
          <w:rFonts w:ascii="Times New Roman" w:hAnsi="Times New Roman" w:cs="David" w:hint="cs"/>
          <w:rtl/>
          <w:lang w:eastAsia="he-IL"/>
        </w:rPr>
        <w:t>כמפורט במסמכי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המכרז הינו מכרז דו-שלבי כמפורט במסמכי המכרז</w:t>
      </w:r>
      <w:r w:rsidR="00CC1933">
        <w:rPr>
          <w:rFonts w:ascii="Times New Roman" w:hAnsi="Times New Roman" w:cs="David" w:hint="cs"/>
          <w:rtl/>
          <w:lang w:eastAsia="he-IL"/>
        </w:rPr>
        <w:t>.</w:t>
      </w:r>
    </w:p>
    <w:p w:rsidR="00127FD9" w:rsidRPr="0072513B" w:rsidRDefault="00127FD9" w:rsidP="00036CCA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72513B">
        <w:rPr>
          <w:rFonts w:ascii="Times New Roman" w:hAnsi="Times New Roman" w:cs="David" w:hint="cs"/>
          <w:b/>
          <w:bCs/>
          <w:u w:val="single"/>
          <w:rtl/>
          <w:lang w:eastAsia="he-IL"/>
        </w:rPr>
        <w:t>תקופת ההתקשרות</w:t>
      </w:r>
      <w:r w:rsidRPr="0072513B">
        <w:rPr>
          <w:rFonts w:ascii="Times New Roman" w:hAnsi="Times New Roman" w:cs="David" w:hint="cs"/>
          <w:rtl/>
          <w:lang w:eastAsia="he-IL"/>
        </w:rPr>
        <w:t xml:space="preserve"> - משך ההתקשרות הינה </w:t>
      </w:r>
      <w:r w:rsidR="00FF0DD1">
        <w:rPr>
          <w:rFonts w:ascii="Times New Roman" w:hAnsi="Times New Roman" w:cs="David" w:hint="cs"/>
          <w:rtl/>
          <w:lang w:eastAsia="he-IL"/>
        </w:rPr>
        <w:t>לשלוש</w:t>
      </w:r>
      <w:r w:rsidR="00036CCA">
        <w:rPr>
          <w:rFonts w:ascii="Times New Roman" w:hAnsi="Times New Roman" w:cs="David" w:hint="cs"/>
          <w:rtl/>
          <w:lang w:eastAsia="he-IL"/>
        </w:rPr>
        <w:t xml:space="preserve"> שנים </w:t>
      </w:r>
      <w:r w:rsidR="00ED5923">
        <w:rPr>
          <w:rFonts w:ascii="Times New Roman" w:hAnsi="Times New Roman" w:cs="David" w:hint="cs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</w:t>
      </w:r>
      <w:r w:rsidR="00BD2E76" w:rsidRPr="0072513B">
        <w:rPr>
          <w:rFonts w:ascii="Times New Roman" w:hAnsi="Times New Roman" w:cs="David" w:hint="eastAsia"/>
          <w:rtl/>
          <w:lang w:eastAsia="he-IL"/>
        </w:rPr>
        <w:t>ם</w:t>
      </w:r>
      <w:r w:rsidR="005E542B" w:rsidRPr="0072513B">
        <w:rPr>
          <w:rFonts w:ascii="Times New Roman" w:hAnsi="Times New Roman" w:cs="David"/>
          <w:rtl/>
          <w:lang w:eastAsia="he-IL"/>
        </w:rPr>
        <w:t xml:space="preserve"> זכות למשרד בלבד להארכה, </w:t>
      </w:r>
      <w:r w:rsidR="00036CCA">
        <w:rPr>
          <w:rFonts w:ascii="Times New Roman" w:hAnsi="Times New Roman" w:cs="David" w:hint="cs"/>
          <w:rtl/>
          <w:lang w:eastAsia="he-IL"/>
        </w:rPr>
        <w:t>שנתיים</w:t>
      </w:r>
      <w:r w:rsidR="00ED5923">
        <w:rPr>
          <w:rFonts w:ascii="Times New Roman" w:hAnsi="Times New Roman" w:cs="David" w:hint="cs"/>
          <w:rtl/>
          <w:lang w:eastAsia="he-IL"/>
        </w:rPr>
        <w:t xml:space="preserve"> נוספות 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עד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="00ED5923">
        <w:rPr>
          <w:rFonts w:ascii="Times New Roman" w:hAnsi="Times New Roman" w:cs="David" w:hint="cs"/>
          <w:rtl/>
          <w:lang w:eastAsia="he-IL"/>
        </w:rPr>
        <w:t>שנה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בכל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פעם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b/>
          <w:bCs/>
          <w:u w:val="single"/>
          <w:lang w:eastAsia="he-IL"/>
        </w:rPr>
      </w:pPr>
      <w:r w:rsidRPr="00127FD9">
        <w:rPr>
          <w:rFonts w:ascii="Times New Roman" w:hAnsi="Times New Roman" w:cs="David" w:hint="cs"/>
          <w:b/>
          <w:bCs/>
          <w:u w:val="single"/>
          <w:rtl/>
          <w:lang w:eastAsia="he-IL"/>
        </w:rPr>
        <w:t>עיקרי התנאים המוקדמים להשתתפות במכרז (הנוסח המלא מופיע במסמכי המכרז):</w:t>
      </w:r>
    </w:p>
    <w:p w:rsidR="00127FD9" w:rsidRPr="00BD2E76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המציע הינו תאגיד רשום בכל מרשם לפי דין או עוסק מורשה</w:t>
      </w:r>
      <w:r w:rsidR="00BD2E76" w:rsidRPr="00BD2E76">
        <w:rPr>
          <w:rFonts w:ascii="Times New Roman" w:hAnsi="Times New Roman" w:cs="David" w:hint="cs"/>
          <w:rtl/>
          <w:lang w:eastAsia="he-IL"/>
        </w:rPr>
        <w:t>/פטור או שותפות רשומה</w:t>
      </w:r>
      <w:r w:rsidRPr="00BD2E76">
        <w:rPr>
          <w:rFonts w:ascii="Times New Roman" w:hAnsi="Times New Roman" w:cs="David" w:hint="cs"/>
          <w:rtl/>
          <w:lang w:eastAsia="he-IL"/>
        </w:rPr>
        <w:t>.</w:t>
      </w:r>
    </w:p>
    <w:p w:rsidR="00127FD9" w:rsidRPr="00BD2E76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>מציע שהוא חברה או שותפות- אינו חייב בחוב אגרה שנתית.</w:t>
      </w:r>
    </w:p>
    <w:p w:rsidR="00127FD9" w:rsidRDefault="00127FD9" w:rsidP="00127FD9">
      <w:pPr>
        <w:numPr>
          <w:ilvl w:val="2"/>
          <w:numId w:val="32"/>
        </w:numPr>
        <w:spacing w:after="0" w:line="312" w:lineRule="auto"/>
        <w:ind w:left="1743"/>
        <w:jc w:val="both"/>
        <w:rPr>
          <w:rFonts w:ascii="Times New Roman" w:hAnsi="Times New Roman" w:cs="David"/>
          <w:lang w:eastAsia="he-IL"/>
        </w:rPr>
      </w:pPr>
      <w:r w:rsidRPr="00BD2E76">
        <w:rPr>
          <w:rFonts w:ascii="Times New Roman" w:hAnsi="Times New Roman" w:cs="David" w:hint="cs"/>
          <w:rtl/>
          <w:lang w:eastAsia="he-IL"/>
        </w:rPr>
        <w:t xml:space="preserve">מציע שהוא חברה- הוא אינו מוגדר "חברה מפרה" ואינו בהתראה לכך. </w:t>
      </w:r>
    </w:p>
    <w:p w:rsidR="00127FD9" w:rsidRDefault="00127FD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 w:rsidRPr="0072513B">
        <w:rPr>
          <w:rFonts w:ascii="Times New Roman" w:hAnsi="Times New Roman" w:cs="David" w:hint="eastAsia"/>
          <w:rtl/>
          <w:lang w:eastAsia="he-IL"/>
        </w:rPr>
        <w:t>המציע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עומד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בדרישות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חוק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עסקאות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גופים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ציבוריים</w:t>
      </w:r>
      <w:r w:rsidRPr="0072513B">
        <w:rPr>
          <w:rFonts w:ascii="Times New Roman" w:hAnsi="Times New Roman" w:cs="David"/>
          <w:rtl/>
          <w:lang w:eastAsia="he-IL"/>
        </w:rPr>
        <w:t xml:space="preserve">, </w:t>
      </w:r>
      <w:r w:rsidRPr="0072513B">
        <w:rPr>
          <w:rFonts w:ascii="Times New Roman" w:hAnsi="Times New Roman" w:cs="David" w:hint="eastAsia"/>
          <w:rtl/>
          <w:lang w:eastAsia="he-IL"/>
        </w:rPr>
        <w:t>תשל</w:t>
      </w:r>
      <w:r w:rsidRPr="0072513B">
        <w:rPr>
          <w:rFonts w:ascii="Times New Roman" w:hAnsi="Times New Roman" w:cs="David"/>
          <w:rtl/>
          <w:lang w:eastAsia="he-IL"/>
        </w:rPr>
        <w:t xml:space="preserve">"ו-1976 </w:t>
      </w:r>
      <w:r w:rsidRPr="0072513B">
        <w:rPr>
          <w:rFonts w:ascii="Times New Roman" w:hAnsi="Times New Roman" w:cs="David" w:hint="eastAsia"/>
          <w:rtl/>
          <w:lang w:eastAsia="he-IL"/>
        </w:rPr>
        <w:t>לפיהם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הפר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זכויות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עובדים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וכי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הוא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מנהל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ספרי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חשבונות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ורשומות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ומדווח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לרשויות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המס</w:t>
      </w:r>
      <w:r w:rsidRPr="0072513B">
        <w:rPr>
          <w:rFonts w:ascii="Times New Roman" w:hAnsi="Times New Roman" w:cs="David"/>
          <w:rtl/>
          <w:lang w:eastAsia="he-IL"/>
        </w:rPr>
        <w:t xml:space="preserve"> </w:t>
      </w:r>
      <w:r w:rsidRPr="0072513B">
        <w:rPr>
          <w:rFonts w:ascii="Times New Roman" w:hAnsi="Times New Roman" w:cs="David" w:hint="eastAsia"/>
          <w:rtl/>
          <w:lang w:eastAsia="he-IL"/>
        </w:rPr>
        <w:t>כחוק</w:t>
      </w:r>
      <w:r w:rsidRPr="0072513B">
        <w:rPr>
          <w:rFonts w:ascii="Times New Roman" w:hAnsi="Times New Roman" w:cs="David"/>
          <w:rtl/>
          <w:lang w:eastAsia="he-IL"/>
        </w:rPr>
        <w:t>.</w:t>
      </w:r>
    </w:p>
    <w:p w:rsidR="00DA47B9" w:rsidRPr="0072513B" w:rsidRDefault="00DA47B9" w:rsidP="00127FD9">
      <w:pPr>
        <w:numPr>
          <w:ilvl w:val="1"/>
          <w:numId w:val="32"/>
        </w:numPr>
        <w:spacing w:after="0" w:line="312" w:lineRule="auto"/>
        <w:jc w:val="both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>המציע עומד בכל תקן נדרש במהלך מתן השירותים.</w:t>
      </w:r>
    </w:p>
    <w:p w:rsidR="00127FD9" w:rsidRDefault="00127FD9" w:rsidP="00127FD9">
      <w:pPr>
        <w:spacing w:after="0" w:line="312" w:lineRule="auto"/>
        <w:ind w:left="360"/>
        <w:jc w:val="both"/>
        <w:rPr>
          <w:rFonts w:ascii="Times New Roman" w:hAnsi="Times New Roman" w:cs="David"/>
          <w:b/>
          <w:bCs/>
          <w:rtl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 xml:space="preserve">תנאי סף ענייניים נוספים מפורטים במסמכי המכרז. </w:t>
      </w:r>
    </w:p>
    <w:p w:rsidR="00127FD9" w:rsidRPr="00127FD9" w:rsidRDefault="00127FD9" w:rsidP="00DB54E8">
      <w:pPr>
        <w:numPr>
          <w:ilvl w:val="0"/>
          <w:numId w:val="32"/>
        </w:numPr>
        <w:spacing w:after="0" w:line="312" w:lineRule="auto"/>
        <w:ind w:left="326"/>
        <w:jc w:val="both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b/>
          <w:bCs/>
          <w:rtl/>
          <w:lang w:eastAsia="he-IL"/>
        </w:rPr>
        <w:t>תוקף ההצעה:</w:t>
      </w:r>
      <w:r w:rsidRPr="00127FD9">
        <w:rPr>
          <w:rFonts w:ascii="Times New Roman" w:hAnsi="Times New Roman" w:cs="David" w:hint="cs"/>
          <w:rtl/>
          <w:lang w:eastAsia="he-IL"/>
        </w:rPr>
        <w:t xml:space="preserve"> ההצעה תעמוד בתוקפה ולא תהיה ניתנת לביטול וזאת החל מהמועד האחרון להגשת ההצעות, כ</w:t>
      </w:r>
      <w:r w:rsidR="00DB54E8">
        <w:rPr>
          <w:rFonts w:ascii="Times New Roman" w:hAnsi="Times New Roman" w:cs="David" w:hint="cs"/>
          <w:rtl/>
          <w:lang w:eastAsia="he-IL"/>
        </w:rPr>
        <w:t>מפורט</w:t>
      </w:r>
      <w:r w:rsidRPr="00127FD9">
        <w:rPr>
          <w:rFonts w:ascii="Times New Roman" w:hAnsi="Times New Roman" w:cs="David" w:hint="cs"/>
          <w:rtl/>
          <w:lang w:eastAsia="he-IL"/>
        </w:rPr>
        <w:t xml:space="preserve"> </w:t>
      </w:r>
      <w:r w:rsidR="00DB54E8">
        <w:rPr>
          <w:rFonts w:ascii="Times New Roman" w:hAnsi="Times New Roman" w:cs="David" w:hint="cs"/>
          <w:rtl/>
          <w:lang w:eastAsia="he-IL"/>
        </w:rPr>
        <w:t>במכרז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</w:p>
    <w:p w:rsidR="00127FD9" w:rsidRPr="0056382F" w:rsidRDefault="00127FD9" w:rsidP="00027DA3">
      <w:pPr>
        <w:numPr>
          <w:ilvl w:val="0"/>
          <w:numId w:val="32"/>
        </w:numPr>
        <w:spacing w:after="0" w:line="312" w:lineRule="auto"/>
        <w:ind w:left="326"/>
        <w:rPr>
          <w:rFonts w:ascii="Times New Roman" w:hAnsi="Times New Roman" w:cs="David"/>
          <w:lang w:eastAsia="he-IL"/>
        </w:rPr>
      </w:pPr>
      <w:r w:rsidRPr="0056382F">
        <w:rPr>
          <w:rFonts w:ascii="Times New Roman" w:hAnsi="Times New Roman" w:cs="David" w:hint="cs"/>
          <w:b/>
          <w:bCs/>
          <w:rtl/>
          <w:lang w:eastAsia="he-IL"/>
        </w:rPr>
        <w:t xml:space="preserve">המציע נדרש לצרף ערבות הצעה </w:t>
      </w:r>
      <w:r w:rsidRPr="0056382F">
        <w:rPr>
          <w:rFonts w:ascii="Times New Roman" w:hAnsi="Times New Roman" w:cs="David" w:hint="cs"/>
          <w:rtl/>
          <w:lang w:eastAsia="he-IL"/>
        </w:rPr>
        <w:t>על סך</w:t>
      </w:r>
      <w:r w:rsidR="00BD2E76" w:rsidRPr="0056382F">
        <w:rPr>
          <w:rFonts w:ascii="Times New Roman" w:hAnsi="Times New Roman" w:cs="David" w:hint="cs"/>
          <w:rtl/>
          <w:lang w:eastAsia="he-IL"/>
        </w:rPr>
        <w:t xml:space="preserve"> </w:t>
      </w:r>
      <w:r w:rsidR="00A23BAA" w:rsidRPr="0056382F">
        <w:rPr>
          <w:rFonts w:hint="cs"/>
          <w:rtl/>
        </w:rPr>
        <w:t>13,325 ₪</w:t>
      </w:r>
      <w:r w:rsidR="00A23BAA" w:rsidRPr="0056382F">
        <w:rPr>
          <w:rtl/>
        </w:rPr>
        <w:t xml:space="preserve"> </w:t>
      </w:r>
      <w:r w:rsidRPr="0056382F">
        <w:rPr>
          <w:rFonts w:ascii="Times New Roman" w:hAnsi="Times New Roman" w:cs="David" w:hint="cs"/>
          <w:u w:val="single"/>
          <w:rtl/>
          <w:lang w:eastAsia="he-IL"/>
        </w:rPr>
        <w:t xml:space="preserve">בתוקף עד </w:t>
      </w:r>
      <w:r w:rsidR="00CC1933" w:rsidRPr="0056382F">
        <w:rPr>
          <w:rFonts w:ascii="Times New Roman" w:hAnsi="Times New Roman" w:cs="David" w:hint="cs"/>
          <w:u w:val="single"/>
          <w:rtl/>
          <w:lang w:eastAsia="he-IL"/>
        </w:rPr>
        <w:t>ליום</w:t>
      </w:r>
      <w:r w:rsidR="00027DA3" w:rsidRPr="0056382F">
        <w:rPr>
          <w:rFonts w:ascii="Times New Roman" w:hAnsi="Times New Roman" w:cs="David" w:hint="cs"/>
          <w:u w:val="single"/>
          <w:rtl/>
          <w:lang w:eastAsia="he-IL"/>
        </w:rPr>
        <w:t xml:space="preserve"> ראשון, ט"ז אב </w:t>
      </w:r>
      <w:proofErr w:type="spellStart"/>
      <w:r w:rsidR="00027DA3" w:rsidRPr="0056382F">
        <w:rPr>
          <w:rFonts w:ascii="Times New Roman" w:hAnsi="Times New Roman" w:cs="David" w:hint="cs"/>
          <w:u w:val="single"/>
          <w:rtl/>
          <w:lang w:eastAsia="he-IL"/>
        </w:rPr>
        <w:t>התשפ"א</w:t>
      </w:r>
      <w:proofErr w:type="spellEnd"/>
      <w:r w:rsidR="00027DA3" w:rsidRPr="0056382F">
        <w:rPr>
          <w:rFonts w:ascii="Times New Roman" w:hAnsi="Times New Roman" w:cs="David" w:hint="cs"/>
          <w:u w:val="single"/>
          <w:rtl/>
          <w:lang w:eastAsia="he-IL"/>
        </w:rPr>
        <w:t xml:space="preserve">, 25.7.2021 </w:t>
      </w:r>
      <w:r w:rsidRPr="0056382F">
        <w:rPr>
          <w:rFonts w:ascii="Times New Roman" w:hAnsi="Times New Roman" w:cs="David" w:hint="cs"/>
          <w:rtl/>
          <w:lang w:eastAsia="he-IL"/>
        </w:rPr>
        <w:t>כאמור במסמכי המכרז.</w:t>
      </w:r>
    </w:p>
    <w:p w:rsidR="00127FD9" w:rsidRPr="00127FD9" w:rsidRDefault="00127FD9" w:rsidP="004307E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ניתן לעיין במסמכי המכרז ללא תשלום הן במשרדנו בכתובת </w:t>
      </w:r>
      <w:proofErr w:type="spellStart"/>
      <w:r w:rsidRPr="00127FD9">
        <w:rPr>
          <w:rFonts w:ascii="Times New Roman" w:hAnsi="Times New Roman" w:cs="David" w:hint="cs"/>
          <w:rtl/>
          <w:lang w:eastAsia="he-IL"/>
        </w:rPr>
        <w:t>ה</w:t>
      </w:r>
      <w:r w:rsidR="004307E7">
        <w:rPr>
          <w:rFonts w:ascii="Times New Roman" w:hAnsi="Times New Roman" w:cs="David" w:hint="cs"/>
          <w:rtl/>
          <w:lang w:eastAsia="he-IL"/>
        </w:rPr>
        <w:t>ר"מ</w:t>
      </w:r>
      <w:proofErr w:type="spellEnd"/>
      <w:r w:rsidR="004307E7">
        <w:rPr>
          <w:rFonts w:ascii="Times New Roman" w:hAnsi="Times New Roman" w:cs="David" w:hint="cs"/>
          <w:rtl/>
          <w:lang w:eastAsia="he-IL"/>
        </w:rPr>
        <w:t xml:space="preserve"> והן באתר האינטרנט  של המשרד.</w:t>
      </w:r>
    </w:p>
    <w:p w:rsidR="004307E7" w:rsidRDefault="00127FD9" w:rsidP="00664933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>את מסמכי המכרז ניתן לקבל גם במשרדי יחידת המכרזים, משרד הכלכלה</w:t>
      </w:r>
      <w:r w:rsidR="00BD2E76" w:rsidRPr="004307E7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רח' בנק ישראל </w:t>
      </w:r>
      <w:r w:rsidR="00664933">
        <w:rPr>
          <w:rFonts w:ascii="Times New Roman" w:hAnsi="Times New Roman" w:cs="David" w:hint="cs"/>
          <w:rtl/>
          <w:lang w:eastAsia="he-IL"/>
        </w:rPr>
        <w:t>7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קריית הממשלה, ירושלים, קומה </w:t>
      </w:r>
      <w:r w:rsidR="009316F7">
        <w:rPr>
          <w:rFonts w:ascii="Times New Roman" w:hAnsi="Times New Roman" w:cs="David" w:hint="cs"/>
          <w:rtl/>
          <w:lang w:eastAsia="he-IL"/>
        </w:rPr>
        <w:t>1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חדר </w:t>
      </w:r>
      <w:r w:rsidR="009316F7">
        <w:rPr>
          <w:rFonts w:ascii="Times New Roman" w:hAnsi="Times New Roman" w:cs="David" w:hint="cs"/>
          <w:rtl/>
          <w:lang w:eastAsia="he-IL"/>
        </w:rPr>
        <w:t>1026</w:t>
      </w:r>
      <w:r w:rsidRPr="004307E7">
        <w:rPr>
          <w:rFonts w:ascii="Times New Roman" w:hAnsi="Times New Roman" w:cs="David" w:hint="cs"/>
          <w:rtl/>
          <w:lang w:eastAsia="he-IL"/>
        </w:rPr>
        <w:t xml:space="preserve">, טלפון </w:t>
      </w:r>
      <w:r w:rsidR="00664933">
        <w:rPr>
          <w:rFonts w:ascii="Times New Roman" w:hAnsi="Times New Roman" w:cs="David" w:hint="cs"/>
          <w:rtl/>
          <w:lang w:eastAsia="he-IL"/>
        </w:rPr>
        <w:t>074-7502089</w:t>
      </w:r>
      <w:r w:rsidR="00CC1933" w:rsidRPr="004307E7">
        <w:rPr>
          <w:rFonts w:ascii="Times New Roman" w:hAnsi="Times New Roman" w:cs="David" w:hint="cs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בין השעות 9:00 – 15:00 </w:t>
      </w:r>
      <w:r w:rsidR="004307E7">
        <w:rPr>
          <w:rFonts w:ascii="Times New Roman" w:hAnsi="Times New Roman" w:cs="David" w:hint="cs"/>
          <w:rtl/>
          <w:lang w:eastAsia="he-IL"/>
        </w:rPr>
        <w:t>.</w:t>
      </w:r>
    </w:p>
    <w:p w:rsidR="00B37E0C" w:rsidRDefault="00B37E0C" w:rsidP="009316F7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>
        <w:rPr>
          <w:rFonts w:ascii="Times New Roman" w:hAnsi="Times New Roman" w:cs="David" w:hint="cs"/>
          <w:rtl/>
          <w:lang w:eastAsia="he-IL"/>
        </w:rPr>
        <w:t xml:space="preserve">יובהר כי כל שינוי במסמכי המכרז ו/או הבהרות ו/או הודעות בעניין המכרז, יפורסמו באתר של </w:t>
      </w:r>
      <w:proofErr w:type="spellStart"/>
      <w:r>
        <w:rPr>
          <w:rFonts w:ascii="Times New Roman" w:hAnsi="Times New Roman" w:cs="David" w:hint="cs"/>
          <w:rtl/>
          <w:lang w:eastAsia="he-IL"/>
        </w:rPr>
        <w:t>מינהל</w:t>
      </w:r>
      <w:proofErr w:type="spellEnd"/>
      <w:r>
        <w:rPr>
          <w:rFonts w:ascii="Times New Roman" w:hAnsi="Times New Roman" w:cs="David" w:hint="cs"/>
          <w:rtl/>
          <w:lang w:eastAsia="he-IL"/>
        </w:rPr>
        <w:t xml:space="preserve"> הרכש הממשלתי בכפוף להוראות כל דין.</w:t>
      </w:r>
    </w:p>
    <w:p w:rsidR="00127FD9" w:rsidRPr="004307E7" w:rsidRDefault="00127FD9" w:rsidP="00A932B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4307E7">
        <w:rPr>
          <w:rFonts w:ascii="Times New Roman" w:hAnsi="Times New Roman" w:cs="David" w:hint="cs"/>
          <w:rtl/>
          <w:lang w:eastAsia="he-IL"/>
        </w:rPr>
        <w:t xml:space="preserve">שאלות והבהרות </w:t>
      </w:r>
      <w:r w:rsidRPr="004307E7">
        <w:rPr>
          <w:rFonts w:ascii="Times New Roman" w:hAnsi="Times New Roman" w:cs="David" w:hint="cs"/>
          <w:b/>
          <w:bCs/>
          <w:u w:val="single"/>
          <w:rtl/>
          <w:lang w:eastAsia="he-IL"/>
        </w:rPr>
        <w:t>בכתב בלבד</w:t>
      </w:r>
      <w:r w:rsidRPr="004307E7">
        <w:rPr>
          <w:rFonts w:ascii="Times New Roman" w:hAnsi="Times New Roman" w:cs="David" w:hint="cs"/>
          <w:u w:val="single"/>
          <w:rtl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באמצעות כתובת דוא"ל   </w:t>
      </w:r>
      <w:hyperlink r:id="rId9" w:history="1">
        <w:r w:rsidRPr="004307E7">
          <w:rPr>
            <w:rFonts w:ascii="Times New Roman" w:hAnsi="Times New Roman" w:cs="David"/>
            <w:color w:val="0000FF"/>
            <w:u w:val="single"/>
            <w:lang w:eastAsia="he-IL"/>
          </w:rPr>
          <w:t>sima.piamenta@economy.gov.il</w:t>
        </w:r>
      </w:hyperlink>
      <w:r w:rsidRPr="004307E7">
        <w:rPr>
          <w:rFonts w:ascii="Times New Roman" w:hAnsi="Times New Roman" w:cs="David" w:hint="cs"/>
          <w:lang w:eastAsia="he-IL"/>
        </w:rPr>
        <w:t xml:space="preserve">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עד </w:t>
      </w:r>
      <w:r w:rsidR="00A932B6">
        <w:rPr>
          <w:rFonts w:ascii="Times New Roman" w:hAnsi="Times New Roman" w:cs="David" w:hint="cs"/>
          <w:rtl/>
          <w:lang w:eastAsia="he-IL"/>
        </w:rPr>
        <w:t xml:space="preserve">ליום ראשון, כ"ז כסלו </w:t>
      </w:r>
      <w:proofErr w:type="spellStart"/>
      <w:r w:rsidR="00A932B6">
        <w:rPr>
          <w:rFonts w:ascii="Times New Roman" w:hAnsi="Times New Roman" w:cs="David" w:hint="cs"/>
          <w:rtl/>
          <w:lang w:eastAsia="he-IL"/>
        </w:rPr>
        <w:t>התשפ"א</w:t>
      </w:r>
      <w:proofErr w:type="spellEnd"/>
      <w:r w:rsidR="00A932B6">
        <w:rPr>
          <w:rFonts w:ascii="Times New Roman" w:hAnsi="Times New Roman" w:cs="David" w:hint="cs"/>
          <w:rtl/>
          <w:lang w:eastAsia="he-IL"/>
        </w:rPr>
        <w:t xml:space="preserve">, 13.12.2020 </w:t>
      </w:r>
      <w:r w:rsidRPr="004307E7">
        <w:rPr>
          <w:rFonts w:ascii="Times New Roman" w:hAnsi="Times New Roman" w:cs="David" w:hint="cs"/>
          <w:rtl/>
          <w:lang w:eastAsia="he-IL"/>
        </w:rPr>
        <w:t xml:space="preserve">שעה 12:00 לגב' סימה פיאמנטה, יש לוודא אישור קבלת </w:t>
      </w:r>
      <w:r w:rsidR="00CA0B01">
        <w:rPr>
          <w:rFonts w:ascii="Times New Roman" w:hAnsi="Times New Roman" w:cs="David" w:hint="cs"/>
          <w:rtl/>
          <w:lang w:eastAsia="he-IL"/>
        </w:rPr>
        <w:t xml:space="preserve">הדוא"ל בדוא"ל חוזר או </w:t>
      </w:r>
      <w:r w:rsidRPr="004307E7">
        <w:rPr>
          <w:rFonts w:ascii="Times New Roman" w:hAnsi="Times New Roman" w:cs="David" w:hint="cs"/>
          <w:rtl/>
          <w:lang w:eastAsia="he-IL"/>
        </w:rPr>
        <w:t xml:space="preserve"> בטלפון מס' </w:t>
      </w:r>
      <w:r w:rsidR="00A932B6">
        <w:rPr>
          <w:rFonts w:ascii="Times New Roman" w:hAnsi="Times New Roman" w:cs="David" w:hint="cs"/>
          <w:rtl/>
          <w:lang w:eastAsia="he-IL"/>
        </w:rPr>
        <w:t>074-7502089</w:t>
      </w:r>
      <w:r w:rsidRPr="004307E7">
        <w:rPr>
          <w:rFonts w:ascii="Times New Roman" w:hAnsi="Times New Roman" w:cs="David" w:hint="cs"/>
          <w:rtl/>
          <w:lang w:eastAsia="he-IL"/>
        </w:rPr>
        <w:t>.</w:t>
      </w:r>
    </w:p>
    <w:p w:rsidR="00127FD9" w:rsidRPr="00127FD9" w:rsidRDefault="00127FD9" w:rsidP="00A932B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תשובות יפורסמו</w:t>
      </w:r>
      <w:r w:rsidR="00E8687F">
        <w:rPr>
          <w:rFonts w:ascii="Times New Roman" w:hAnsi="Times New Roman" w:cs="David" w:hint="cs"/>
          <w:rtl/>
          <w:lang w:eastAsia="he-IL"/>
        </w:rPr>
        <w:t xml:space="preserve"> באתר </w:t>
      </w:r>
      <w:r w:rsidR="00A932B6">
        <w:rPr>
          <w:rFonts w:ascii="Times New Roman" w:hAnsi="Times New Roman" w:cs="David" w:hint="cs"/>
          <w:rtl/>
          <w:lang w:eastAsia="he-IL"/>
        </w:rPr>
        <w:t xml:space="preserve">האינטרנט בכתובת הנ"ל  עד ליום ראשון, י"ט טבת </w:t>
      </w:r>
      <w:proofErr w:type="spellStart"/>
      <w:r w:rsidR="00A932B6">
        <w:rPr>
          <w:rFonts w:ascii="Times New Roman" w:hAnsi="Times New Roman" w:cs="David" w:hint="cs"/>
          <w:rtl/>
          <w:lang w:eastAsia="he-IL"/>
        </w:rPr>
        <w:t>התשפ"א</w:t>
      </w:r>
      <w:proofErr w:type="spellEnd"/>
      <w:r w:rsidR="00A932B6">
        <w:rPr>
          <w:rFonts w:ascii="Times New Roman" w:hAnsi="Times New Roman" w:cs="David" w:hint="cs"/>
          <w:rtl/>
          <w:lang w:eastAsia="he-IL"/>
        </w:rPr>
        <w:t>, 3.1.2021.</w:t>
      </w:r>
      <w:r w:rsidRPr="00127FD9">
        <w:rPr>
          <w:rFonts w:ascii="Times New Roman" w:hAnsi="Times New Roman" w:cs="David" w:hint="cs"/>
          <w:rtl/>
          <w:lang w:eastAsia="he-IL"/>
        </w:rPr>
        <w:br/>
        <w:t>התשובות לשאלות מהוות חלק בלתי נפרד ממסמכי המכרז.</w:t>
      </w:r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>על המציע להגיש הצעתו בשלושה עותקים כנדרש במכרז לתיבת המכרזים במשרד הכלכלה, רח' בנק ישראל 5, קריית הממשלה, ירושלים, בקומת הכניסה ליד המעליות ע"ג התיבה רשום "משרד הכלכלה</w:t>
      </w:r>
      <w:r w:rsidR="00DB54E8">
        <w:rPr>
          <w:rFonts w:ascii="Times New Roman" w:hAnsi="Times New Roman" w:cs="David" w:hint="cs"/>
          <w:rtl/>
          <w:lang w:eastAsia="he-IL"/>
        </w:rPr>
        <w:t xml:space="preserve"> והתעשייה</w:t>
      </w:r>
      <w:r w:rsidRPr="00127FD9">
        <w:rPr>
          <w:rFonts w:ascii="Times New Roman" w:hAnsi="Times New Roman" w:cs="David" w:hint="cs"/>
          <w:rtl/>
          <w:lang w:eastAsia="he-IL"/>
        </w:rPr>
        <w:t>".</w:t>
      </w:r>
    </w:p>
    <w:p w:rsidR="00127FD9" w:rsidRPr="00127FD9" w:rsidRDefault="00127FD9" w:rsidP="00A932B6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rtl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המועד האחרון להגשת ההצעות למכרז </w:t>
      </w:r>
      <w:r w:rsidR="00A932B6">
        <w:rPr>
          <w:rFonts w:ascii="Times New Roman" w:hAnsi="Times New Roman" w:cs="David" w:hint="cs"/>
          <w:u w:val="single"/>
          <w:rtl/>
          <w:lang w:eastAsia="he-IL"/>
        </w:rPr>
        <w:t xml:space="preserve">ביום ראשון, י"א שבט </w:t>
      </w:r>
      <w:proofErr w:type="spellStart"/>
      <w:r w:rsidR="00A932B6">
        <w:rPr>
          <w:rFonts w:ascii="Times New Roman" w:hAnsi="Times New Roman" w:cs="David" w:hint="cs"/>
          <w:u w:val="single"/>
          <w:rtl/>
          <w:lang w:eastAsia="he-IL"/>
        </w:rPr>
        <w:t>התשפ"א</w:t>
      </w:r>
      <w:proofErr w:type="spellEnd"/>
      <w:r w:rsidR="00A932B6">
        <w:rPr>
          <w:rFonts w:ascii="Times New Roman" w:hAnsi="Times New Roman" w:cs="David" w:hint="cs"/>
          <w:u w:val="single"/>
          <w:rtl/>
          <w:lang w:eastAsia="he-IL"/>
        </w:rPr>
        <w:t>, 24.1.2021</w:t>
      </w:r>
      <w:r w:rsidR="00E8687F" w:rsidRPr="00E8687F">
        <w:rPr>
          <w:rFonts w:ascii="Times New Roman" w:hAnsi="Times New Roman" w:cs="David" w:hint="cs"/>
          <w:u w:val="single"/>
          <w:rtl/>
          <w:lang w:eastAsia="he-IL"/>
        </w:rPr>
        <w:t xml:space="preserve"> , </w:t>
      </w:r>
      <w:r w:rsidRPr="00E8687F">
        <w:rPr>
          <w:rFonts w:ascii="Times New Roman" w:hAnsi="Times New Roman" w:cs="David" w:hint="cs"/>
          <w:u w:val="single"/>
          <w:rtl/>
          <w:lang w:eastAsia="he-IL"/>
        </w:rPr>
        <w:t>עד השעה 12:00</w:t>
      </w:r>
      <w:r w:rsidRPr="00127FD9">
        <w:rPr>
          <w:rFonts w:ascii="Times New Roman" w:hAnsi="Times New Roman" w:cs="David" w:hint="cs"/>
          <w:rtl/>
          <w:lang w:eastAsia="he-IL"/>
        </w:rPr>
        <w:t>.</w:t>
      </w:r>
      <w:bookmarkStart w:id="0" w:name="_GoBack"/>
      <w:bookmarkEnd w:id="0"/>
    </w:p>
    <w:p w:rsidR="00127FD9" w:rsidRPr="00127FD9" w:rsidRDefault="00127FD9" w:rsidP="00127FD9">
      <w:pPr>
        <w:numPr>
          <w:ilvl w:val="0"/>
          <w:numId w:val="32"/>
        </w:numPr>
        <w:spacing w:after="0" w:line="360" w:lineRule="auto"/>
        <w:ind w:left="326"/>
        <w:rPr>
          <w:rFonts w:ascii="Times New Roman" w:hAnsi="Times New Roman" w:cs="David"/>
          <w:lang w:eastAsia="he-IL"/>
        </w:rPr>
      </w:pPr>
      <w:r w:rsidRPr="00127FD9">
        <w:rPr>
          <w:rFonts w:ascii="Times New Roman" w:hAnsi="Times New Roman" w:cs="David" w:hint="cs"/>
          <w:rtl/>
          <w:lang w:eastAsia="he-IL"/>
        </w:rPr>
        <w:t xml:space="preserve">למען הסר ספק, מובהר כי במקרה של סתירה או אי התאמה בין נוסח המודעה לבין מסמכי המכרז </w:t>
      </w:r>
      <w:r w:rsidRPr="00127FD9">
        <w:rPr>
          <w:rFonts w:ascii="Times New Roman" w:hAnsi="Times New Roman" w:cs="David" w:hint="cs"/>
          <w:u w:val="single"/>
          <w:rtl/>
          <w:lang w:eastAsia="he-IL"/>
        </w:rPr>
        <w:t>האמור במסמכי המכרז גובר.</w:t>
      </w:r>
    </w:p>
    <w:p w:rsidR="00E13D9F" w:rsidRDefault="007D6B58" w:rsidP="007D6B58">
      <w:pPr>
        <w:spacing w:after="0" w:line="240" w:lineRule="auto"/>
        <w:ind w:left="685" w:right="709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F6C815D" wp14:editId="70AB9563">
            <wp:simplePos x="0" y="0"/>
            <wp:positionH relativeFrom="column">
              <wp:posOffset>90805</wp:posOffset>
            </wp:positionH>
            <wp:positionV relativeFrom="paragraph">
              <wp:posOffset>-635</wp:posOffset>
            </wp:positionV>
            <wp:extent cx="930275" cy="786765"/>
            <wp:effectExtent l="0" t="0" r="3175" b="0"/>
            <wp:wrapNone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786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D9F" w:rsidRPr="00E13D9F">
        <w:rPr>
          <w:rFonts w:ascii="Times New Roman" w:hAnsi="Times New Roman" w:cs="David" w:hint="cs"/>
          <w:sz w:val="28"/>
          <w:szCs w:val="28"/>
          <w:rtl/>
          <w:lang w:eastAsia="he-IL"/>
        </w:rPr>
        <w:t xml:space="preserve">המכרז מפורסם באתר המשרד בכתובת  </w:t>
      </w:r>
      <w:hyperlink r:id="rId11" w:history="1">
        <w:r w:rsidR="00E13D9F" w:rsidRPr="00E13D9F">
          <w:rPr>
            <w:color w:val="0000FF"/>
            <w:u w:val="single"/>
          </w:rPr>
          <w:t>http://economy.gov.il/tenders</w:t>
        </w:r>
      </w:hyperlink>
    </w:p>
    <w:p w:rsidR="005E7044" w:rsidRPr="00E13D9F" w:rsidRDefault="005E7044" w:rsidP="007D6B58">
      <w:pPr>
        <w:spacing w:after="0" w:line="240" w:lineRule="auto"/>
        <w:ind w:left="326"/>
        <w:jc w:val="center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280173" w:rsidRPr="00E13D9F" w:rsidRDefault="00E13D9F" w:rsidP="007D6B58">
      <w:pPr>
        <w:spacing w:after="0" w:line="240" w:lineRule="auto"/>
        <w:ind w:left="326"/>
        <w:jc w:val="center"/>
        <w:rPr>
          <w:rFonts w:ascii="Times New Roman" w:hAnsi="Times New Roman" w:cs="Guttman Yad-Brush"/>
          <w:sz w:val="36"/>
          <w:szCs w:val="36"/>
          <w:rtl/>
          <w:lang w:eastAsia="he-IL"/>
        </w:rPr>
      </w:pPr>
      <w:r w:rsidRPr="00E13D9F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כתובתנו באינטרנט:   </w:t>
      </w:r>
      <w:hyperlink r:id="rId12" w:history="1">
        <w:r w:rsidRPr="00E13D9F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280173" w:rsidRPr="00E13D9F" w:rsidSect="00127FD9">
      <w:headerReference w:type="default" r:id="rId13"/>
      <w:footerReference w:type="default" r:id="rId14"/>
      <w:pgSz w:w="11906" w:h="16838"/>
      <w:pgMar w:top="720" w:right="720" w:bottom="720" w:left="72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6C60" w:rsidRDefault="00346C60">
      <w:pPr>
        <w:spacing w:after="0" w:line="240" w:lineRule="auto"/>
      </w:pPr>
      <w:r>
        <w:separator/>
      </w:r>
    </w:p>
  </w:endnote>
  <w:endnote w:type="continuationSeparator" w:id="0">
    <w:p w:rsidR="00346C60" w:rsidRDefault="00346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72513B">
    <w:pPr>
      <w:ind w:left="-835"/>
      <w:jc w:val="center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</w:t>
    </w:r>
    <w:proofErr w:type="spellStart"/>
    <w:r w:rsidR="005233B9" w:rsidRPr="00340B09">
      <w:rPr>
        <w:sz w:val="20"/>
        <w:szCs w:val="20"/>
        <w:rtl/>
      </w:rPr>
      <w:t>ג'נרי</w:t>
    </w:r>
    <w:proofErr w:type="spellEnd"/>
    <w:r w:rsidR="005233B9" w:rsidRPr="00340B09">
      <w:rPr>
        <w:sz w:val="20"/>
        <w:szCs w:val="20"/>
        <w:rtl/>
      </w:rPr>
      <w:t xml:space="preserve">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</w:t>
    </w:r>
    <w:r w:rsidR="0072513B">
      <w:rPr>
        <w:rFonts w:hint="cs"/>
        <w:sz w:val="20"/>
        <w:szCs w:val="20"/>
        <w:rtl/>
      </w:rPr>
      <w:t>2600</w:t>
    </w:r>
    <w:r w:rsidR="005233B9" w:rsidRPr="00340B09">
      <w:rPr>
        <w:sz w:val="20"/>
        <w:szCs w:val="20"/>
        <w:rtl/>
      </w:rPr>
      <w:t>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6C60" w:rsidRDefault="00346C60">
      <w:pPr>
        <w:spacing w:after="0" w:line="240" w:lineRule="auto"/>
      </w:pPr>
      <w:r>
        <w:separator/>
      </w:r>
    </w:p>
  </w:footnote>
  <w:footnote w:type="continuationSeparator" w:id="0">
    <w:p w:rsidR="00346C60" w:rsidRDefault="00346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127FD9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 wp14:anchorId="2B63241A" wp14:editId="156CB1DF">
          <wp:extent cx="7510574" cy="1327868"/>
          <wp:effectExtent l="0" t="0" r="0" b="5715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331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81A70"/>
    <w:multiLevelType w:val="hybridMultilevel"/>
    <w:tmpl w:val="D2B284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5503BE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35754FE"/>
    <w:multiLevelType w:val="hybridMultilevel"/>
    <w:tmpl w:val="CE7297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C32609"/>
    <w:multiLevelType w:val="multilevel"/>
    <w:tmpl w:val="520E326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AEF3263"/>
    <w:multiLevelType w:val="hybridMultilevel"/>
    <w:tmpl w:val="89FE729E"/>
    <w:lvl w:ilvl="0" w:tplc="D31A2504">
      <w:start w:val="1"/>
      <w:numFmt w:val="bullet"/>
      <w:lvlText w:val="+"/>
      <w:lvlJc w:val="left"/>
      <w:pPr>
        <w:ind w:left="72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D247D6"/>
    <w:multiLevelType w:val="multilevel"/>
    <w:tmpl w:val="219248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>
    <w:nsid w:val="21E5027F"/>
    <w:multiLevelType w:val="multilevel"/>
    <w:tmpl w:val="D3A26D4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6E00B73"/>
    <w:multiLevelType w:val="hybridMultilevel"/>
    <w:tmpl w:val="AE709F40"/>
    <w:lvl w:ilvl="0" w:tplc="CD6C1F9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  <w:lang w:val="en-US"/>
      </w:rPr>
    </w:lvl>
    <w:lvl w:ilvl="1" w:tplc="F9888F80">
      <w:numFmt w:val="none"/>
      <w:lvlText w:val=""/>
      <w:lvlJc w:val="left"/>
      <w:pPr>
        <w:tabs>
          <w:tab w:val="num" w:pos="360"/>
        </w:tabs>
      </w:pPr>
    </w:lvl>
    <w:lvl w:ilvl="2" w:tplc="872C2810">
      <w:numFmt w:val="none"/>
      <w:lvlText w:val=""/>
      <w:lvlJc w:val="left"/>
      <w:pPr>
        <w:tabs>
          <w:tab w:val="num" w:pos="360"/>
        </w:tabs>
      </w:pPr>
    </w:lvl>
    <w:lvl w:ilvl="3" w:tplc="70AE5366">
      <w:numFmt w:val="none"/>
      <w:lvlText w:val=""/>
      <w:lvlJc w:val="left"/>
      <w:pPr>
        <w:tabs>
          <w:tab w:val="num" w:pos="360"/>
        </w:tabs>
      </w:pPr>
    </w:lvl>
    <w:lvl w:ilvl="4" w:tplc="C928AC96">
      <w:numFmt w:val="none"/>
      <w:lvlText w:val=""/>
      <w:lvlJc w:val="left"/>
      <w:pPr>
        <w:tabs>
          <w:tab w:val="num" w:pos="360"/>
        </w:tabs>
      </w:pPr>
    </w:lvl>
    <w:lvl w:ilvl="5" w:tplc="6B563448">
      <w:numFmt w:val="none"/>
      <w:lvlText w:val=""/>
      <w:lvlJc w:val="left"/>
      <w:pPr>
        <w:tabs>
          <w:tab w:val="num" w:pos="360"/>
        </w:tabs>
      </w:pPr>
    </w:lvl>
    <w:lvl w:ilvl="6" w:tplc="2154187A">
      <w:numFmt w:val="none"/>
      <w:lvlText w:val=""/>
      <w:lvlJc w:val="left"/>
      <w:pPr>
        <w:tabs>
          <w:tab w:val="num" w:pos="360"/>
        </w:tabs>
      </w:pPr>
    </w:lvl>
    <w:lvl w:ilvl="7" w:tplc="5B8209BC">
      <w:numFmt w:val="none"/>
      <w:lvlText w:val=""/>
      <w:lvlJc w:val="left"/>
      <w:pPr>
        <w:tabs>
          <w:tab w:val="num" w:pos="360"/>
        </w:tabs>
      </w:pPr>
    </w:lvl>
    <w:lvl w:ilvl="8" w:tplc="B3CE692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8A33887"/>
    <w:multiLevelType w:val="hybridMultilevel"/>
    <w:tmpl w:val="A64E84BC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42DF180D"/>
    <w:multiLevelType w:val="hybridMultilevel"/>
    <w:tmpl w:val="1F08BF5E"/>
    <w:lvl w:ilvl="0" w:tplc="02FCFD80">
      <w:start w:val="1"/>
      <w:numFmt w:val="decimal"/>
      <w:lvlText w:val="%1."/>
      <w:lvlJc w:val="left"/>
      <w:pPr>
        <w:ind w:left="720" w:hanging="360"/>
      </w:pPr>
      <w:rPr>
        <w:rFonts w:hint="default"/>
        <w:sz w:val="1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F85013"/>
    <w:multiLevelType w:val="hybridMultilevel"/>
    <w:tmpl w:val="7B96A5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7054264"/>
    <w:multiLevelType w:val="hybridMultilevel"/>
    <w:tmpl w:val="FDDA4E66"/>
    <w:lvl w:ilvl="0" w:tplc="AD900AB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865626"/>
    <w:multiLevelType w:val="hybridMultilevel"/>
    <w:tmpl w:val="92BA94E4"/>
    <w:lvl w:ilvl="0" w:tplc="D31A2504">
      <w:start w:val="1"/>
      <w:numFmt w:val="bullet"/>
      <w:lvlText w:val="+"/>
      <w:lvlJc w:val="left"/>
      <w:pPr>
        <w:ind w:left="1080" w:hanging="360"/>
      </w:pPr>
      <w:rPr>
        <w:rFonts w:ascii="Symbol" w:hAnsi="Symbol" w:hint="default"/>
        <w:b/>
        <w:bCs w:val="0"/>
        <w:color w:val="7F7F7F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D213FC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5080075D"/>
    <w:multiLevelType w:val="multilevel"/>
    <w:tmpl w:val="75AE01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>
    <w:nsid w:val="526E18E6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7BB5E82"/>
    <w:multiLevelType w:val="hybridMultilevel"/>
    <w:tmpl w:val="41224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7725CF"/>
    <w:multiLevelType w:val="hybridMultilevel"/>
    <w:tmpl w:val="44DAB4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D93DED"/>
    <w:multiLevelType w:val="hybridMultilevel"/>
    <w:tmpl w:val="D5442E3E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>
    <w:nsid w:val="5ECE5112"/>
    <w:multiLevelType w:val="multilevel"/>
    <w:tmpl w:val="234EB5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4D80C3B"/>
    <w:multiLevelType w:val="hybridMultilevel"/>
    <w:tmpl w:val="B06CB8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0E222C"/>
    <w:multiLevelType w:val="hybridMultilevel"/>
    <w:tmpl w:val="B7586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67739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ECC69D4"/>
    <w:multiLevelType w:val="multilevel"/>
    <w:tmpl w:val="1FB00E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F347A13"/>
    <w:multiLevelType w:val="multilevel"/>
    <w:tmpl w:val="0C022A4E"/>
    <w:lvl w:ilvl="0">
      <w:start w:val="12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David" w:hint="default"/>
        <w:b/>
        <w:bCs/>
        <w:sz w:val="22"/>
        <w:szCs w:val="22"/>
      </w:rPr>
    </w:lvl>
    <w:lvl w:ilvl="1">
      <w:start w:val="1"/>
      <w:numFmt w:val="hebrew1"/>
      <w:lvlText w:val="%2."/>
      <w:lvlJc w:val="left"/>
      <w:pPr>
        <w:tabs>
          <w:tab w:val="num" w:pos="1049"/>
        </w:tabs>
        <w:ind w:left="1049" w:hanging="623"/>
      </w:pPr>
      <w:rPr>
        <w:rFonts w:ascii="Times New Roman" w:eastAsia="Times New Roman" w:hAnsi="Times New Roman" w:cs="David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  <w:b w:val="0"/>
        <w:bCs w:val="0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25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79F86144"/>
    <w:multiLevelType w:val="multilevel"/>
    <w:tmpl w:val="2BD4D0E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7B472F4A"/>
    <w:multiLevelType w:val="hybridMultilevel"/>
    <w:tmpl w:val="41A01A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2E3364"/>
    <w:multiLevelType w:val="hybridMultilevel"/>
    <w:tmpl w:val="A420CAB4"/>
    <w:lvl w:ilvl="0" w:tplc="0409000F">
      <w:start w:val="1"/>
      <w:numFmt w:val="decimal"/>
      <w:lvlText w:val="%1."/>
      <w:lvlJc w:val="left"/>
      <w:pPr>
        <w:ind w:left="1854" w:hanging="360"/>
      </w:p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21"/>
  </w:num>
  <w:num w:numId="2">
    <w:abstractNumId w:val="9"/>
  </w:num>
  <w:num w:numId="3">
    <w:abstractNumId w:val="3"/>
  </w:num>
  <w:num w:numId="4">
    <w:abstractNumId w:val="2"/>
  </w:num>
  <w:num w:numId="5">
    <w:abstractNumId w:val="18"/>
  </w:num>
  <w:num w:numId="6">
    <w:abstractNumId w:val="28"/>
  </w:num>
  <w:num w:numId="7">
    <w:abstractNumId w:val="19"/>
  </w:num>
  <w:num w:numId="8">
    <w:abstractNumId w:val="10"/>
  </w:num>
  <w:num w:numId="9">
    <w:abstractNumId w:val="8"/>
  </w:num>
  <w:num w:numId="10">
    <w:abstractNumId w:val="1"/>
  </w:num>
  <w:num w:numId="11">
    <w:abstractNumId w:val="0"/>
  </w:num>
  <w:num w:numId="12">
    <w:abstractNumId w:val="20"/>
  </w:num>
  <w:num w:numId="13">
    <w:abstractNumId w:val="19"/>
    <w:lvlOverride w:ilvl="0">
      <w:lvl w:ilvl="0">
        <w:start w:val="1"/>
        <w:numFmt w:val="decimal"/>
        <w:lvlText w:val="%1."/>
        <w:lvlJc w:val="left"/>
        <w:pPr>
          <w:ind w:left="357" w:hanging="357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14" w:hanging="357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071" w:hanging="35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428" w:hanging="35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785" w:hanging="357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142" w:hanging="357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3213" w:hanging="357"/>
        </w:pPr>
        <w:rPr>
          <w:rFonts w:hint="default"/>
        </w:rPr>
      </w:lvl>
    </w:lvlOverride>
  </w:num>
  <w:num w:numId="14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6">
    <w:abstractNumId w:val="14"/>
  </w:num>
  <w:num w:numId="17">
    <w:abstractNumId w:val="6"/>
  </w:num>
  <w:num w:numId="18">
    <w:abstractNumId w:val="12"/>
  </w:num>
  <w:num w:numId="19">
    <w:abstractNumId w:val="4"/>
  </w:num>
  <w:num w:numId="20">
    <w:abstractNumId w:val="15"/>
  </w:num>
  <w:num w:numId="21">
    <w:abstractNumId w:val="16"/>
  </w:num>
  <w:num w:numId="22">
    <w:abstractNumId w:val="22"/>
  </w:num>
  <w:num w:numId="23">
    <w:abstractNumId w:val="5"/>
  </w:num>
  <w:num w:numId="24">
    <w:abstractNumId w:val="27"/>
  </w:num>
  <w:num w:numId="25">
    <w:abstractNumId w:val="17"/>
  </w:num>
  <w:num w:numId="26">
    <w:abstractNumId w:val="26"/>
  </w:num>
  <w:num w:numId="27">
    <w:abstractNumId w:val="13"/>
  </w:num>
  <w:num w:numId="28">
    <w:abstractNumId w:val="23"/>
  </w:num>
  <w:num w:numId="29">
    <w:abstractNumId w:val="11"/>
  </w:num>
  <w:num w:numId="30">
    <w:abstractNumId w:val="7"/>
  </w:num>
  <w:num w:numId="31">
    <w:abstractNumId w:val="24"/>
  </w:num>
  <w:num w:numId="32">
    <w:abstractNumId w:val="25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C3E"/>
    <w:rsid w:val="00011034"/>
    <w:rsid w:val="00027DA3"/>
    <w:rsid w:val="00036CCA"/>
    <w:rsid w:val="00041D81"/>
    <w:rsid w:val="000762C3"/>
    <w:rsid w:val="000923D5"/>
    <w:rsid w:val="000D421D"/>
    <w:rsid w:val="00117CC0"/>
    <w:rsid w:val="00122056"/>
    <w:rsid w:val="00127FD9"/>
    <w:rsid w:val="00150D7A"/>
    <w:rsid w:val="001679C1"/>
    <w:rsid w:val="00244998"/>
    <w:rsid w:val="00280173"/>
    <w:rsid w:val="002E27D4"/>
    <w:rsid w:val="00307C3B"/>
    <w:rsid w:val="00340B09"/>
    <w:rsid w:val="00346C60"/>
    <w:rsid w:val="00356316"/>
    <w:rsid w:val="00372941"/>
    <w:rsid w:val="003979C1"/>
    <w:rsid w:val="003C1AE6"/>
    <w:rsid w:val="003D1227"/>
    <w:rsid w:val="003D3FDB"/>
    <w:rsid w:val="003E2BD3"/>
    <w:rsid w:val="003E3219"/>
    <w:rsid w:val="003F3206"/>
    <w:rsid w:val="004307E7"/>
    <w:rsid w:val="0044715A"/>
    <w:rsid w:val="00456A92"/>
    <w:rsid w:val="00517C6D"/>
    <w:rsid w:val="005233B9"/>
    <w:rsid w:val="00524C9A"/>
    <w:rsid w:val="00530678"/>
    <w:rsid w:val="0056382F"/>
    <w:rsid w:val="00566990"/>
    <w:rsid w:val="005B2E96"/>
    <w:rsid w:val="005B6AAE"/>
    <w:rsid w:val="005E542B"/>
    <w:rsid w:val="005E7044"/>
    <w:rsid w:val="00664933"/>
    <w:rsid w:val="0066555C"/>
    <w:rsid w:val="0068063B"/>
    <w:rsid w:val="006C7286"/>
    <w:rsid w:val="006D3201"/>
    <w:rsid w:val="0072513B"/>
    <w:rsid w:val="007D6B58"/>
    <w:rsid w:val="00912460"/>
    <w:rsid w:val="009316F7"/>
    <w:rsid w:val="00942331"/>
    <w:rsid w:val="00990A14"/>
    <w:rsid w:val="009D7E47"/>
    <w:rsid w:val="00A23BAA"/>
    <w:rsid w:val="00A932B6"/>
    <w:rsid w:val="00AB66F0"/>
    <w:rsid w:val="00AC77AA"/>
    <w:rsid w:val="00AD5FEC"/>
    <w:rsid w:val="00B06184"/>
    <w:rsid w:val="00B37E0C"/>
    <w:rsid w:val="00B47E46"/>
    <w:rsid w:val="00B53685"/>
    <w:rsid w:val="00B74A7F"/>
    <w:rsid w:val="00B75154"/>
    <w:rsid w:val="00B75809"/>
    <w:rsid w:val="00BB26B7"/>
    <w:rsid w:val="00BC5631"/>
    <w:rsid w:val="00BD2E76"/>
    <w:rsid w:val="00BF6765"/>
    <w:rsid w:val="00C461B9"/>
    <w:rsid w:val="00CA0B01"/>
    <w:rsid w:val="00CC1933"/>
    <w:rsid w:val="00CD3565"/>
    <w:rsid w:val="00CD4644"/>
    <w:rsid w:val="00CD5735"/>
    <w:rsid w:val="00CD69F7"/>
    <w:rsid w:val="00CE5D8E"/>
    <w:rsid w:val="00D33932"/>
    <w:rsid w:val="00DA47B9"/>
    <w:rsid w:val="00DB54E8"/>
    <w:rsid w:val="00DC706A"/>
    <w:rsid w:val="00DE59C2"/>
    <w:rsid w:val="00E13D9F"/>
    <w:rsid w:val="00E306A9"/>
    <w:rsid w:val="00E32F06"/>
    <w:rsid w:val="00E6789B"/>
    <w:rsid w:val="00E8687F"/>
    <w:rsid w:val="00EB5BFF"/>
    <w:rsid w:val="00ED5923"/>
    <w:rsid w:val="00EF33E4"/>
    <w:rsid w:val="00F132E8"/>
    <w:rsid w:val="00F15EBA"/>
    <w:rsid w:val="00F541D7"/>
    <w:rsid w:val="00F805AF"/>
    <w:rsid w:val="00FB4E37"/>
    <w:rsid w:val="00FF0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15A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541D7"/>
    <w:pPr>
      <w:bidi/>
      <w:spacing w:after="0" w:line="240" w:lineRule="auto"/>
    </w:pPr>
    <w:rPr>
      <w:rFonts w:eastAsiaTheme="minorEastAsia"/>
    </w:rPr>
  </w:style>
  <w:style w:type="character" w:customStyle="1" w:styleId="aa">
    <w:name w:val="ללא מרווח תו"/>
    <w:basedOn w:val="a0"/>
    <w:link w:val="a9"/>
    <w:uiPriority w:val="1"/>
    <w:rsid w:val="00F541D7"/>
    <w:rPr>
      <w:rFonts w:eastAsiaTheme="minorEastAsia"/>
    </w:rPr>
  </w:style>
  <w:style w:type="paragraph" w:styleId="ab">
    <w:name w:val="List Paragraph"/>
    <w:basedOn w:val="a"/>
    <w:uiPriority w:val="34"/>
    <w:qFormat/>
    <w:rsid w:val="00F541D7"/>
    <w:pPr>
      <w:contextualSpacing/>
    </w:pPr>
    <w:rPr>
      <w:rFonts w:asciiTheme="minorHAnsi" w:eastAsiaTheme="minorHAnsi" w:hAnsiTheme="minorHAnsi" w:cstheme="minorBidi"/>
    </w:rPr>
  </w:style>
  <w:style w:type="paragraph" w:customStyle="1" w:styleId="ac">
    <w:name w:val="a"/>
    <w:basedOn w:val="a"/>
    <w:rsid w:val="00F541D7"/>
    <w:pPr>
      <w:bidi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d">
    <w:name w:val="Body Text"/>
    <w:aliases w:val=" תו"/>
    <w:basedOn w:val="a"/>
    <w:link w:val="ae"/>
    <w:rsid w:val="00F541D7"/>
    <w:pPr>
      <w:spacing w:after="0" w:line="240" w:lineRule="auto"/>
      <w:jc w:val="center"/>
    </w:pPr>
    <w:rPr>
      <w:rFonts w:ascii="Times New Roman" w:hAnsi="Times New Roman" w:cs="David"/>
      <w:sz w:val="20"/>
      <w:szCs w:val="24"/>
    </w:rPr>
  </w:style>
  <w:style w:type="character" w:customStyle="1" w:styleId="ae">
    <w:name w:val="גוף טקסט תו"/>
    <w:aliases w:val=" תו תו"/>
    <w:basedOn w:val="a0"/>
    <w:link w:val="ad"/>
    <w:rsid w:val="00F541D7"/>
    <w:rPr>
      <w:rFonts w:ascii="Times New Roman" w:hAnsi="Times New Roman" w:cs="David"/>
      <w:sz w:val="20"/>
      <w:szCs w:val="24"/>
    </w:rPr>
  </w:style>
  <w:style w:type="character" w:styleId="Hyperlink">
    <w:name w:val="Hyperlink"/>
    <w:basedOn w:val="a0"/>
    <w:uiPriority w:val="99"/>
    <w:unhideWhenUsed/>
    <w:rsid w:val="00F541D7"/>
    <w:rPr>
      <w:color w:val="0000FF" w:themeColor="hyperlink"/>
      <w:u w:val="single"/>
    </w:rPr>
  </w:style>
  <w:style w:type="character" w:styleId="af">
    <w:name w:val="annotation reference"/>
    <w:basedOn w:val="a0"/>
    <w:uiPriority w:val="99"/>
    <w:semiHidden/>
    <w:unhideWhenUsed/>
    <w:rsid w:val="00F541D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541D7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f1">
    <w:name w:val="טקסט הערה תו"/>
    <w:basedOn w:val="a0"/>
    <w:link w:val="af0"/>
    <w:uiPriority w:val="99"/>
    <w:semiHidden/>
    <w:rsid w:val="00F541D7"/>
    <w:rPr>
      <w:rFonts w:eastAsiaTheme="minorHAnsi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541D7"/>
    <w:rPr>
      <w:b/>
      <w:bCs/>
    </w:rPr>
  </w:style>
  <w:style w:type="character" w:customStyle="1" w:styleId="af3">
    <w:name w:val="נושא הערה תו"/>
    <w:basedOn w:val="af1"/>
    <w:link w:val="af2"/>
    <w:uiPriority w:val="99"/>
    <w:semiHidden/>
    <w:rsid w:val="00F541D7"/>
    <w:rPr>
      <w:rFonts w:eastAsiaTheme="minorHAnsi"/>
      <w:b/>
      <w:bCs/>
      <w:sz w:val="20"/>
      <w:szCs w:val="20"/>
    </w:rPr>
  </w:style>
  <w:style w:type="table" w:styleId="af4">
    <w:name w:val="Table Grid"/>
    <w:basedOn w:val="a1"/>
    <w:uiPriority w:val="59"/>
    <w:rsid w:val="00F541D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economy.gov.i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economy.gov.il/tenders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mailto:sima.piamenta@economy.gov.il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EEAD49-367F-4799-B17B-C75C7A173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409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2451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סימה פיאמנטה</cp:lastModifiedBy>
  <cp:revision>5</cp:revision>
  <cp:lastPrinted>2020-11-25T05:52:00Z</cp:lastPrinted>
  <dcterms:created xsi:type="dcterms:W3CDTF">2020-11-25T07:05:00Z</dcterms:created>
  <dcterms:modified xsi:type="dcterms:W3CDTF">2020-11-25T07:20:00Z</dcterms:modified>
</cp:coreProperties>
</file>